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jc w:val="both"/>
            <w:rPr>
              <w:b w:val="1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2300288</wp:posOffset>
                </wp:positionH>
                <wp:positionV relativeFrom="paragraph">
                  <wp:posOffset>0</wp:posOffset>
                </wp:positionV>
                <wp:extent cx="1345735" cy="1032049"/>
                <wp:effectExtent b="0" l="0" r="0" t="0"/>
                <wp:wrapSquare wrapText="bothSides" distB="0" distT="0" distL="0" distR="0"/>
                <wp:docPr descr="/Users/robertopalacios/Desktop/C&amp;A/LOGO-C&amp;A-CLEAR-BLUE-02.png" id="2" name="image1.png"/>
                <a:graphic>
                  <a:graphicData uri="http://schemas.openxmlformats.org/drawingml/2006/picture">
                    <pic:pic>
                      <pic:nvPicPr>
                        <pic:cNvPr descr="/Users/robertopalacios/Desktop/C&amp;A/LOGO-C&amp;A-CLEAR-BLUE-02.png"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5735" cy="10320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jc w:val="both"/>
            <w:rPr>
              <w:b w:val="1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jc w:val="center"/>
            <w:rPr>
              <w:b w:val="1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4">
          <w:pPr>
            <w:jc w:val="center"/>
            <w:rPr>
              <w:b w:val="1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5">
          <w:pPr>
            <w:jc w:val="center"/>
            <w:rPr>
              <w:b w:val="1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06">
          <w:pPr>
            <w:jc w:val="center"/>
            <w:rPr>
              <w:b w:val="1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7">
          <w:pPr>
            <w:jc w:val="center"/>
            <w:rPr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"/>
      </w:sdtPr>
      <w:sdtContent>
        <w:p w:rsidR="00000000" w:rsidDel="00000000" w:rsidP="00000000" w:rsidRDefault="00000000" w:rsidRPr="00000000" w14:paraId="00000008">
          <w:pPr>
            <w:rPr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"/>
      </w:sdtPr>
      <w:sdtContent>
        <w:p w:rsidR="00000000" w:rsidDel="00000000" w:rsidP="00000000" w:rsidRDefault="00000000" w:rsidRPr="00000000" w14:paraId="00000009">
          <w:pPr>
            <w:ind w:left="720" w:firstLine="0"/>
            <w:jc w:val="center"/>
            <w:rPr>
              <w:b w:val="1"/>
              <w:i w:val="1"/>
              <w:sz w:val="28"/>
              <w:szCs w:val="28"/>
            </w:rPr>
          </w:pPr>
          <w:r w:rsidDel="00000000" w:rsidR="00000000" w:rsidRPr="00000000">
            <w:rPr>
              <w:b w:val="1"/>
              <w:i w:val="1"/>
              <w:sz w:val="28"/>
              <w:szCs w:val="28"/>
              <w:rtl w:val="0"/>
            </w:rPr>
            <w:t xml:space="preserve">FEEL THE LOVE</w:t>
          </w:r>
          <w:r w:rsidDel="00000000" w:rsidR="00000000" w:rsidRPr="00000000">
            <w:rPr>
              <w:b w:val="1"/>
              <w:sz w:val="28"/>
              <w:szCs w:val="28"/>
              <w:rtl w:val="0"/>
            </w:rPr>
            <w:t xml:space="preserve">, LA COLECCIÓN DE C&amp;A QUE CELEBRA EL AMOR EN TODAS SUS FORMAS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"/>
      </w:sdtPr>
      <w:sdtContent>
        <w:p w:rsidR="00000000" w:rsidDel="00000000" w:rsidP="00000000" w:rsidRDefault="00000000" w:rsidRPr="00000000" w14:paraId="0000000A">
          <w:pPr>
            <w:rPr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"/>
      </w:sdtPr>
      <w:sdtContent>
        <w:p w:rsidR="00000000" w:rsidDel="00000000" w:rsidP="00000000" w:rsidRDefault="00000000" w:rsidRPr="00000000" w14:paraId="0000000B">
          <w:pPr>
            <w:jc w:val="both"/>
            <w:rPr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¿Alguna vez te has preguntado qué es lo que hace único a nuestro mundo? La respuesta es muy simple: los colores, las formas y las personas tan diferentes entre sí, que forman un todo que le da a nuestra vida un sabor maravilloso. Hoy más que nunca, estos colores están presentes en nuestras vidas y nos recuerdan que el amor, como ellos, viene de muchas formas. </w:t>
          </w:r>
        </w:p>
      </w:sdtContent>
    </w:sdt>
    <w:sdt>
      <w:sdtPr>
        <w:tag w:val="goog_rdk_11"/>
      </w:sdtPr>
      <w:sdtContent>
        <w:p w:rsidR="00000000" w:rsidDel="00000000" w:rsidP="00000000" w:rsidRDefault="00000000" w:rsidRPr="00000000" w14:paraId="0000000C">
          <w:pPr>
            <w:jc w:val="both"/>
            <w:rPr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2"/>
      </w:sdtPr>
      <w:sdtContent>
        <w:p w:rsidR="00000000" w:rsidDel="00000000" w:rsidP="00000000" w:rsidRDefault="00000000" w:rsidRPr="00000000" w14:paraId="0000000D">
          <w:pPr>
            <w:jc w:val="both"/>
            <w:rPr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En </w:t>
          </w: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C&amp;A</w:t>
          </w:r>
          <w:r w:rsidDel="00000000" w:rsidR="00000000" w:rsidRPr="00000000">
            <w:rPr>
              <w:sz w:val="24"/>
              <w:szCs w:val="24"/>
              <w:rtl w:val="0"/>
            </w:rPr>
            <w:t xml:space="preserve"> somos diversos e incluyentes, hacemos moda para todos los estilos de vida y para cada integrante de la familia. Junio es un mes para celebrar la diversidad y recordar que entre todos hacemos un mundo mejor.</w:t>
          </w:r>
        </w:p>
      </w:sdtContent>
    </w:sdt>
    <w:sdt>
      <w:sdtPr>
        <w:tag w:val="goog_rdk_13"/>
      </w:sdtPr>
      <w:sdtContent>
        <w:p w:rsidR="00000000" w:rsidDel="00000000" w:rsidP="00000000" w:rsidRDefault="00000000" w:rsidRPr="00000000" w14:paraId="0000000E">
          <w:pPr>
            <w:jc w:val="both"/>
            <w:rPr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4"/>
      </w:sdtPr>
      <w:sdtContent>
        <w:p w:rsidR="00000000" w:rsidDel="00000000" w:rsidP="00000000" w:rsidRDefault="00000000" w:rsidRPr="00000000" w14:paraId="0000000F">
          <w:pPr>
            <w:jc w:val="both"/>
            <w:rPr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Para vestir todos los colores de la diversidad, </w:t>
          </w: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C&amp;A</w:t>
          </w:r>
          <w:r w:rsidDel="00000000" w:rsidR="00000000" w:rsidRPr="00000000">
            <w:rPr>
              <w:sz w:val="24"/>
              <w:szCs w:val="24"/>
              <w:rtl w:val="0"/>
            </w:rPr>
            <w:t xml:space="preserve"> creó  “</w:t>
          </w:r>
          <w:r w:rsidDel="00000000" w:rsidR="00000000" w:rsidRPr="00000000">
            <w:rPr>
              <w:i w:val="1"/>
              <w:sz w:val="24"/>
              <w:szCs w:val="24"/>
              <w:rtl w:val="0"/>
            </w:rPr>
            <w:t xml:space="preserve">Feel the Love</w:t>
          </w:r>
          <w:r w:rsidDel="00000000" w:rsidR="00000000" w:rsidRPr="00000000">
            <w:rPr>
              <w:sz w:val="24"/>
              <w:szCs w:val="24"/>
              <w:rtl w:val="0"/>
            </w:rPr>
            <w:t xml:space="preserve">”, una colección que celebra la inclusión, el amor y el respeto en cada una de sus prendas. Si eres fan de todos los colores del arcoíris, o si solo quieres expresarle al mundo tu propia identidad, no busques más: aquí podrás encontrar prendas y accesorios en colores vivos que en conjunto forman un símbolo universal de aceptación y respeto. Combínalas con otras prendas de la colección en mezclilla, por ejemplo una cazadora con destrucciones, un overol de estilo </w:t>
          </w:r>
          <w:r w:rsidDel="00000000" w:rsidR="00000000" w:rsidRPr="00000000">
            <w:rPr>
              <w:i w:val="1"/>
              <w:sz w:val="24"/>
              <w:szCs w:val="24"/>
              <w:rtl w:val="0"/>
            </w:rPr>
            <w:t xml:space="preserve">retro</w:t>
          </w:r>
          <w:r w:rsidDel="00000000" w:rsidR="00000000" w:rsidRPr="00000000">
            <w:rPr>
              <w:sz w:val="24"/>
              <w:szCs w:val="24"/>
              <w:rtl w:val="0"/>
            </w:rPr>
            <w:t xml:space="preserve"> o una minifalda súper </w:t>
          </w:r>
          <w:r w:rsidDel="00000000" w:rsidR="00000000" w:rsidRPr="00000000">
            <w:rPr>
              <w:i w:val="1"/>
              <w:sz w:val="24"/>
              <w:szCs w:val="24"/>
              <w:rtl w:val="0"/>
            </w:rPr>
            <w:t xml:space="preserve">cool</w:t>
          </w:r>
          <w:r w:rsidDel="00000000" w:rsidR="00000000" w:rsidRPr="00000000">
            <w:rPr>
              <w:sz w:val="24"/>
              <w:szCs w:val="24"/>
              <w:rtl w:val="0"/>
            </w:rPr>
            <w:t xml:space="preserve">.</w:t>
          </w:r>
        </w:p>
      </w:sdtContent>
    </w:sdt>
    <w:sdt>
      <w:sdtPr>
        <w:tag w:val="goog_rdk_15"/>
      </w:sdtPr>
      <w:sdtContent>
        <w:p w:rsidR="00000000" w:rsidDel="00000000" w:rsidP="00000000" w:rsidRDefault="00000000" w:rsidRPr="00000000" w14:paraId="00000010">
          <w:pPr>
            <w:jc w:val="both"/>
            <w:rPr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6"/>
      </w:sdtPr>
      <w:sdtContent>
        <w:p w:rsidR="00000000" w:rsidDel="00000000" w:rsidP="00000000" w:rsidRDefault="00000000" w:rsidRPr="00000000" w14:paraId="00000011">
          <w:pPr>
            <w:jc w:val="both"/>
            <w:rPr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Y para llevar ese mensaje de amor y lealtad a todos los miembros de tu familia, reclutamos a uno de los personajes más queridos de chicos y grandes: Snoopy. ¡Así es! Este simpático </w:t>
          </w:r>
          <w:r w:rsidDel="00000000" w:rsidR="00000000" w:rsidRPr="00000000">
            <w:rPr>
              <w:i w:val="1"/>
              <w:sz w:val="24"/>
              <w:szCs w:val="24"/>
              <w:rtl w:val="0"/>
            </w:rPr>
            <w:t xml:space="preserve">beagle</w:t>
          </w:r>
          <w:r w:rsidDel="00000000" w:rsidR="00000000" w:rsidRPr="00000000">
            <w:rPr>
              <w:sz w:val="24"/>
              <w:szCs w:val="24"/>
              <w:rtl w:val="0"/>
            </w:rPr>
            <w:t xml:space="preserve"> estará presente en varias prendas de la colección para llenar tu mundo de sonrisas; por ejemplo, con una increíble playera en la que luce un </w:t>
          </w:r>
          <w:r w:rsidDel="00000000" w:rsidR="00000000" w:rsidRPr="00000000">
            <w:rPr>
              <w:i w:val="1"/>
              <w:sz w:val="24"/>
              <w:szCs w:val="24"/>
              <w:rtl w:val="0"/>
            </w:rPr>
            <w:t xml:space="preserve">rainbow print</w:t>
          </w:r>
          <w:r w:rsidDel="00000000" w:rsidR="00000000" w:rsidRPr="00000000">
            <w:rPr>
              <w:sz w:val="24"/>
              <w:szCs w:val="24"/>
              <w:rtl w:val="0"/>
            </w:rPr>
            <w:t xml:space="preserve"> súper especial para demostrarle al mundo que el amor es para todos.</w:t>
          </w:r>
        </w:p>
      </w:sdtContent>
    </w:sdt>
    <w:sdt>
      <w:sdtPr>
        <w:tag w:val="goog_rdk_17"/>
      </w:sdtPr>
      <w:sdtContent>
        <w:p w:rsidR="00000000" w:rsidDel="00000000" w:rsidP="00000000" w:rsidRDefault="00000000" w:rsidRPr="00000000" w14:paraId="00000012">
          <w:pPr>
            <w:jc w:val="both"/>
            <w:rPr>
              <w:sz w:val="24"/>
              <w:szCs w:val="24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8"/>
      </w:sdtPr>
      <w:sdtContent>
        <w:p w:rsidR="00000000" w:rsidDel="00000000" w:rsidP="00000000" w:rsidRDefault="00000000" w:rsidRPr="00000000" w14:paraId="00000013">
          <w:pPr>
            <w:jc w:val="both"/>
            <w:rPr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¡Celebra el amor en todas sus formas con todos los colores del arcoíris!</w:t>
          </w:r>
        </w:p>
      </w:sdtContent>
    </w:sdt>
    <w:sdt>
      <w:sdtPr>
        <w:tag w:val="goog_rdk_19"/>
      </w:sdtPr>
      <w:sdtContent>
        <w:p w:rsidR="00000000" w:rsidDel="00000000" w:rsidP="00000000" w:rsidRDefault="00000000" w:rsidRPr="00000000" w14:paraId="00000014">
          <w:pPr>
            <w:jc w:val="both"/>
            <w:rPr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0"/>
      </w:sdtPr>
      <w:sdtContent>
        <w:p w:rsidR="00000000" w:rsidDel="00000000" w:rsidP="00000000" w:rsidRDefault="00000000" w:rsidRPr="00000000" w14:paraId="00000015">
          <w:pPr>
            <w:jc w:val="both"/>
            <w:rPr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1"/>
      </w:sdtPr>
      <w:sdtContent>
        <w:p w:rsidR="00000000" w:rsidDel="00000000" w:rsidP="00000000" w:rsidRDefault="00000000" w:rsidRPr="00000000" w14:paraId="00000016">
          <w:pPr>
            <w:jc w:val="both"/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2"/>
      </w:sdtPr>
      <w:sdtContent>
        <w:p w:rsidR="00000000" w:rsidDel="00000000" w:rsidP="00000000" w:rsidRDefault="00000000" w:rsidRPr="00000000" w14:paraId="00000017">
          <w:pPr>
            <w:jc w:val="center"/>
            <w:rPr/>
          </w:pPr>
          <w:r w:rsidDel="00000000" w:rsidR="00000000" w:rsidRPr="00000000">
            <w:rPr>
              <w:b w:val="1"/>
              <w:rtl w:val="0"/>
            </w:rPr>
            <w:t xml:space="preserve">#CyAFeelTheLove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3"/>
      </w:sdtPr>
      <w:sdtContent>
        <w:p w:rsidR="00000000" w:rsidDel="00000000" w:rsidP="00000000" w:rsidRDefault="00000000" w:rsidRPr="00000000" w14:paraId="00000018">
          <w:pPr>
            <w:jc w:val="both"/>
            <w:rPr/>
          </w:pPr>
          <w:bookmarkStart w:colFirst="0" w:colLast="0" w:name="_heading=h.30j0zll" w:id="1"/>
          <w:bookmarkEnd w:id="1"/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4"/>
      </w:sdtPr>
      <w:sdtContent>
        <w:p w:rsidR="00000000" w:rsidDel="00000000" w:rsidP="00000000" w:rsidRDefault="00000000" w:rsidRPr="00000000" w14:paraId="00000019">
          <w:pPr>
            <w:jc w:val="both"/>
            <w:rPr/>
          </w:pPr>
          <w:bookmarkStart w:colFirst="0" w:colLast="0" w:name="_heading=h.1fob9te" w:id="2"/>
          <w:bookmarkEnd w:id="2"/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5"/>
      </w:sdtPr>
      <w:sdtContent>
        <w:p w:rsidR="00000000" w:rsidDel="00000000" w:rsidP="00000000" w:rsidRDefault="00000000" w:rsidRPr="00000000" w14:paraId="0000001A">
          <w:pPr>
            <w:jc w:val="both"/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Acerca de C&amp;A:</w:t>
          </w:r>
        </w:p>
      </w:sdtContent>
    </w:sdt>
    <w:sdt>
      <w:sdtPr>
        <w:tag w:val="goog_rdk_26"/>
      </w:sdtPr>
      <w:sdtContent>
        <w:p w:rsidR="00000000" w:rsidDel="00000000" w:rsidP="00000000" w:rsidRDefault="00000000" w:rsidRPr="00000000" w14:paraId="0000001B">
          <w:pPr>
            <w:jc w:val="both"/>
            <w:rPr/>
          </w:pPr>
          <w:r w:rsidDel="00000000" w:rsidR="00000000" w:rsidRPr="00000000">
            <w:rPr>
              <w:rtl w:val="0"/>
            </w:rPr>
            <w:t xml:space="preserve">C&amp;A México es una marca que diseña, produce y comercializa moda accesible de forma responsable, poniendo especial atención en las necesidades y estilos del mercado mexicano. Tiene como misión sorprender a clientes e inversionistas al ser una fuerza positiva con lo que hacen, y en la forma en que lo hacen.</w:t>
          </w:r>
        </w:p>
      </w:sdtContent>
    </w:sdt>
    <w:sdt>
      <w:sdtPr>
        <w:tag w:val="goog_rdk_27"/>
      </w:sdtPr>
      <w:sdtContent>
        <w:p w:rsidR="00000000" w:rsidDel="00000000" w:rsidP="00000000" w:rsidRDefault="00000000" w:rsidRPr="00000000" w14:paraId="0000001C">
          <w:pPr>
            <w:jc w:val="both"/>
            <w:rPr/>
          </w:pPr>
          <w:r w:rsidDel="00000000" w:rsidR="00000000" w:rsidRPr="00000000">
            <w:rPr>
              <w:rtl w:val="0"/>
            </w:rPr>
            <w:t xml:space="preserve"> </w:t>
          </w:r>
        </w:p>
      </w:sdtContent>
    </w:sdt>
    <w:sdt>
      <w:sdtPr>
        <w:tag w:val="goog_rdk_28"/>
      </w:sdtPr>
      <w:sdtContent>
        <w:p w:rsidR="00000000" w:rsidDel="00000000" w:rsidP="00000000" w:rsidRDefault="00000000" w:rsidRPr="00000000" w14:paraId="0000001D">
          <w:pPr>
            <w:jc w:val="both"/>
            <w:rPr/>
          </w:pPr>
          <w:r w:rsidDel="00000000" w:rsidR="00000000" w:rsidRPr="00000000">
            <w:rPr>
              <w:rtl w:val="0"/>
            </w:rPr>
            <w:t xml:space="preserve">Actualmente cuenta con más de 76 sucursales en el interior de la República Mexicana y con planes de expansión de al menos 5 nuevas tiendas por año de aquí al 2021.</w:t>
          </w:r>
        </w:p>
      </w:sdtContent>
    </w:sdt>
    <w:sdt>
      <w:sdtPr>
        <w:tag w:val="goog_rdk_29"/>
      </w:sdtPr>
      <w:sdtContent>
        <w:p w:rsidR="00000000" w:rsidDel="00000000" w:rsidP="00000000" w:rsidRDefault="00000000" w:rsidRPr="00000000" w14:paraId="0000001E">
          <w:pPr>
            <w:jc w:val="both"/>
            <w:rPr/>
          </w:pPr>
          <w:r w:rsidDel="00000000" w:rsidR="00000000" w:rsidRPr="00000000">
            <w:rPr>
              <w:rtl w:val="0"/>
            </w:rPr>
            <w:t xml:space="preserve"> </w:t>
          </w:r>
        </w:p>
      </w:sdtContent>
    </w:sdt>
    <w:sdt>
      <w:sdtPr>
        <w:tag w:val="goog_rdk_30"/>
      </w:sdtPr>
      <w:sdtContent>
        <w:p w:rsidR="00000000" w:rsidDel="00000000" w:rsidP="00000000" w:rsidRDefault="00000000" w:rsidRPr="00000000" w14:paraId="0000001F">
          <w:pPr>
            <w:jc w:val="both"/>
            <w:rPr/>
          </w:pPr>
          <w:r w:rsidDel="00000000" w:rsidR="00000000" w:rsidRPr="00000000">
            <w:rPr>
              <w:rtl w:val="0"/>
            </w:rPr>
            <w:t xml:space="preserve">Para mayor información visita: http://www.cyamoda.com </w:t>
          </w:r>
        </w:p>
      </w:sdtContent>
    </w:sdt>
    <w:sdt>
      <w:sdtPr>
        <w:tag w:val="goog_rdk_31"/>
      </w:sdtPr>
      <w:sdtContent>
        <w:p w:rsidR="00000000" w:rsidDel="00000000" w:rsidP="00000000" w:rsidRDefault="00000000" w:rsidRPr="00000000" w14:paraId="00000020">
          <w:pPr>
            <w:jc w:val="both"/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2"/>
      </w:sdtPr>
      <w:sdtContent>
        <w:p w:rsidR="00000000" w:rsidDel="00000000" w:rsidP="00000000" w:rsidRDefault="00000000" w:rsidRPr="00000000" w14:paraId="00000021">
          <w:pPr>
            <w:jc w:val="both"/>
            <w:rPr/>
          </w:pPr>
          <w:r w:rsidDel="00000000" w:rsidR="00000000" w:rsidRPr="00000000">
            <w:rPr>
              <w:rtl w:val="0"/>
            </w:rPr>
            <w:t xml:space="preserve">O síguenos en:</w:t>
          </w:r>
        </w:p>
      </w:sdtContent>
    </w:sdt>
    <w:sdt>
      <w:sdtPr>
        <w:tag w:val="goog_rdk_33"/>
      </w:sdtPr>
      <w:sdtContent>
        <w:p w:rsidR="00000000" w:rsidDel="00000000" w:rsidP="00000000" w:rsidRDefault="00000000" w:rsidRPr="00000000" w14:paraId="00000022">
          <w:pPr>
            <w:jc w:val="both"/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4"/>
      </w:sdtPr>
      <w:sdtContent>
        <w:p w:rsidR="00000000" w:rsidDel="00000000" w:rsidP="00000000" w:rsidRDefault="00000000" w:rsidRPr="00000000" w14:paraId="00000023">
          <w:pPr>
            <w:jc w:val="both"/>
            <w:rPr/>
          </w:pPr>
          <w:r w:rsidDel="00000000" w:rsidR="00000000" w:rsidRPr="00000000">
            <w:rPr>
              <w:b w:val="1"/>
              <w:rtl w:val="0"/>
            </w:rPr>
            <w:t xml:space="preserve">Facebook:</w:t>
          </w:r>
          <w:r w:rsidDel="00000000" w:rsidR="00000000" w:rsidRPr="00000000">
            <w:rPr>
              <w:rtl w:val="0"/>
            </w:rPr>
            <w:t xml:space="preserve"> @cymoda</w:t>
          </w:r>
        </w:p>
      </w:sdtContent>
    </w:sdt>
    <w:sdt>
      <w:sdtPr>
        <w:tag w:val="goog_rdk_35"/>
      </w:sdtPr>
      <w:sdtContent>
        <w:p w:rsidR="00000000" w:rsidDel="00000000" w:rsidP="00000000" w:rsidRDefault="00000000" w:rsidRPr="00000000" w14:paraId="00000024">
          <w:pPr>
            <w:jc w:val="both"/>
            <w:rPr/>
          </w:pPr>
          <w:r w:rsidDel="00000000" w:rsidR="00000000" w:rsidRPr="00000000">
            <w:rPr>
              <w:b w:val="1"/>
              <w:rtl w:val="0"/>
            </w:rPr>
            <w:t xml:space="preserve">Instragram:</w:t>
          </w:r>
          <w:r w:rsidDel="00000000" w:rsidR="00000000" w:rsidRPr="00000000">
            <w:rPr>
              <w:rtl w:val="0"/>
            </w:rPr>
            <w:t xml:space="preserve"> @cyamoda</w:t>
          </w:r>
        </w:p>
      </w:sdtContent>
    </w:sdt>
    <w:sdt>
      <w:sdtPr>
        <w:tag w:val="goog_rdk_36"/>
      </w:sdtPr>
      <w:sdtContent>
        <w:p w:rsidR="00000000" w:rsidDel="00000000" w:rsidP="00000000" w:rsidRDefault="00000000" w:rsidRPr="00000000" w14:paraId="00000025">
          <w:pPr>
            <w:jc w:val="both"/>
            <w:rPr/>
          </w:pPr>
          <w:r w:rsidDel="00000000" w:rsidR="00000000" w:rsidRPr="00000000">
            <w:rPr>
              <w:b w:val="1"/>
              <w:rtl w:val="0"/>
            </w:rPr>
            <w:t xml:space="preserve">Twitter: </w:t>
          </w:r>
          <w:r w:rsidDel="00000000" w:rsidR="00000000" w:rsidRPr="00000000">
            <w:rPr>
              <w:rtl w:val="0"/>
            </w:rPr>
            <w:t xml:space="preserve">@cyamoda</w:t>
          </w:r>
        </w:p>
      </w:sdtContent>
    </w:sdt>
    <w:sdt>
      <w:sdtPr>
        <w:tag w:val="goog_rdk_37"/>
      </w:sdtPr>
      <w:sdtContent>
        <w:p w:rsidR="00000000" w:rsidDel="00000000" w:rsidP="00000000" w:rsidRDefault="00000000" w:rsidRPr="00000000" w14:paraId="00000026">
          <w:pPr>
            <w:jc w:val="both"/>
            <w:rPr>
              <w:sz w:val="24"/>
              <w:szCs w:val="24"/>
            </w:rPr>
          </w:pPr>
          <w:bookmarkStart w:colFirst="0" w:colLast="0" w:name="_heading=h.3znysh7" w:id="3"/>
          <w:bookmarkEnd w:id="3"/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8"/>
      </w:sdtPr>
      <w:sdtContent>
        <w:p w:rsidR="00000000" w:rsidDel="00000000" w:rsidP="00000000" w:rsidRDefault="00000000" w:rsidRPr="00000000" w14:paraId="00000027">
          <w:pPr>
            <w:jc w:val="both"/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9"/>
      </w:sdtPr>
      <w:sdtContent>
        <w:p w:rsidR="00000000" w:rsidDel="00000000" w:rsidP="00000000" w:rsidRDefault="00000000" w:rsidRPr="00000000" w14:paraId="00000028">
          <w:pPr>
            <w:rPr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0"/>
      </w:sdtPr>
      <w:sdtContent>
        <w:p w:rsidR="00000000" w:rsidDel="00000000" w:rsidP="00000000" w:rsidRDefault="00000000" w:rsidRPr="00000000" w14:paraId="00000029">
          <w:pPr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1"/>
      </w:sdtPr>
      <w:sdtContent>
        <w:p w:rsidR="00000000" w:rsidDel="00000000" w:rsidP="00000000" w:rsidRDefault="00000000" w:rsidRPr="00000000" w14:paraId="0000002A">
          <w:pPr>
            <w:rPr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2"/>
      </w:sdtPr>
      <w:sdtContent>
        <w:p w:rsidR="00000000" w:rsidDel="00000000" w:rsidP="00000000" w:rsidRDefault="00000000" w:rsidRPr="00000000" w14:paraId="0000002B">
          <w:pPr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---</w:t>
          </w:r>
        </w:p>
      </w:sdtContent>
    </w:sdt>
    <w:sdt>
      <w:sdtPr>
        <w:tag w:val="goog_rdk_43"/>
      </w:sdtPr>
      <w:sdtContent>
        <w:p w:rsidR="00000000" w:rsidDel="00000000" w:rsidP="00000000" w:rsidRDefault="00000000" w:rsidRPr="00000000" w14:paraId="0000002C">
          <w:pPr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Contacto de Relaciones Públicas:</w:t>
          </w:r>
        </w:p>
      </w:sdtContent>
    </w:sdt>
    <w:sdt>
      <w:sdtPr>
        <w:tag w:val="goog_rdk_44"/>
      </w:sdtPr>
      <w:sdtContent>
        <w:p w:rsidR="00000000" w:rsidDel="00000000" w:rsidP="00000000" w:rsidRDefault="00000000" w:rsidRPr="00000000" w14:paraId="0000002D">
          <w:pPr>
            <w:rPr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Lorena Hernández</w:t>
          </w:r>
        </w:p>
      </w:sdtContent>
    </w:sdt>
    <w:sdt>
      <w:sdtPr>
        <w:tag w:val="goog_rdk_45"/>
      </w:sdtPr>
      <w:sdtContent>
        <w:p w:rsidR="00000000" w:rsidDel="00000000" w:rsidP="00000000" w:rsidRDefault="00000000" w:rsidRPr="00000000" w14:paraId="0000002E">
          <w:pPr>
            <w:rPr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Brand Manager </w:t>
          </w:r>
        </w:p>
      </w:sdtContent>
    </w:sdt>
    <w:sdt>
      <w:sdtPr>
        <w:tag w:val="goog_rdk_46"/>
      </w:sdtPr>
      <w:sdtContent>
        <w:p w:rsidR="00000000" w:rsidDel="00000000" w:rsidP="00000000" w:rsidRDefault="00000000" w:rsidRPr="00000000" w14:paraId="0000002F">
          <w:pPr>
            <w:rPr>
              <w:color w:val="555555"/>
              <w:sz w:val="24"/>
              <w:szCs w:val="24"/>
              <w:highlight w:val="white"/>
            </w:rPr>
          </w:pPr>
          <w:hyperlink r:id="rId8">
            <w:r w:rsidDel="00000000" w:rsidR="00000000" w:rsidRPr="00000000">
              <w:rPr>
                <w:color w:val="1155cc"/>
                <w:sz w:val="24"/>
                <w:szCs w:val="24"/>
                <w:highlight w:val="white"/>
                <w:u w:val="single"/>
                <w:rtl w:val="0"/>
              </w:rPr>
              <w:t xml:space="preserve">mhernandez@cyamexico.com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7"/>
      </w:sdtPr>
      <w:sdtContent>
        <w:p w:rsidR="00000000" w:rsidDel="00000000" w:rsidP="00000000" w:rsidRDefault="00000000" w:rsidRPr="00000000" w14:paraId="00000030">
          <w:pPr>
            <w:rPr>
              <w:sz w:val="24"/>
              <w:szCs w:val="24"/>
              <w:highlight w:val="whit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8"/>
      </w:sdtPr>
      <w:sdtContent>
        <w:p w:rsidR="00000000" w:rsidDel="00000000" w:rsidP="00000000" w:rsidRDefault="00000000" w:rsidRPr="00000000" w14:paraId="00000031">
          <w:pPr>
            <w:rPr>
              <w:sz w:val="24"/>
              <w:szCs w:val="24"/>
              <w:highlight w:val="white"/>
            </w:rPr>
          </w:pPr>
          <w:r w:rsidDel="00000000" w:rsidR="00000000" w:rsidRPr="00000000">
            <w:rPr>
              <w:sz w:val="24"/>
              <w:szCs w:val="24"/>
              <w:highlight w:val="white"/>
              <w:rtl w:val="0"/>
            </w:rPr>
            <w:t xml:space="preserve">(33) 3134 0000</w:t>
          </w:r>
        </w:p>
      </w:sdtContent>
    </w:sdt>
    <w:sdt>
      <w:sdtPr>
        <w:tag w:val="goog_rdk_49"/>
      </w:sdtPr>
      <w:sdtContent>
        <w:p w:rsidR="00000000" w:rsidDel="00000000" w:rsidP="00000000" w:rsidRDefault="00000000" w:rsidRPr="00000000" w14:paraId="00000032">
          <w:pPr>
            <w:rPr>
              <w:sz w:val="24"/>
              <w:szCs w:val="24"/>
              <w:highlight w:val="whit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0"/>
      </w:sdtPr>
      <w:sdtContent>
        <w:p w:rsidR="00000000" w:rsidDel="00000000" w:rsidP="00000000" w:rsidRDefault="00000000" w:rsidRPr="00000000" w14:paraId="00000033">
          <w:pPr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Contacto de Relaciones Públicas:</w:t>
          </w:r>
        </w:p>
      </w:sdtContent>
    </w:sdt>
    <w:sdt>
      <w:sdtPr>
        <w:tag w:val="goog_rdk_51"/>
      </w:sdtPr>
      <w:sdtContent>
        <w:p w:rsidR="00000000" w:rsidDel="00000000" w:rsidP="00000000" w:rsidRDefault="00000000" w:rsidRPr="00000000" w14:paraId="00000034">
          <w:pPr>
            <w:rPr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Valeria García</w:t>
          </w:r>
        </w:p>
      </w:sdtContent>
    </w:sdt>
    <w:sdt>
      <w:sdtPr>
        <w:tag w:val="goog_rdk_52"/>
      </w:sdtPr>
      <w:sdtContent>
        <w:p w:rsidR="00000000" w:rsidDel="00000000" w:rsidP="00000000" w:rsidRDefault="00000000" w:rsidRPr="00000000" w14:paraId="00000035">
          <w:pPr>
            <w:rPr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Ejecutiva de cuenta</w:t>
          </w:r>
        </w:p>
      </w:sdtContent>
    </w:sdt>
    <w:sdt>
      <w:sdtPr>
        <w:tag w:val="goog_rdk_53"/>
      </w:sdtPr>
      <w:sdtContent>
        <w:p w:rsidR="00000000" w:rsidDel="00000000" w:rsidP="00000000" w:rsidRDefault="00000000" w:rsidRPr="00000000" w14:paraId="00000036">
          <w:pPr>
            <w:rPr>
              <w:sz w:val="24"/>
              <w:szCs w:val="24"/>
            </w:rPr>
          </w:pPr>
          <w:hyperlink r:id="rId9">
            <w:r w:rsidDel="00000000" w:rsidR="00000000" w:rsidRPr="00000000">
              <w:rPr>
                <w:color w:val="1155cc"/>
                <w:sz w:val="24"/>
                <w:szCs w:val="24"/>
                <w:u w:val="single"/>
                <w:rtl w:val="0"/>
              </w:rPr>
              <w:t xml:space="preserve">diana.garcia@another.co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4"/>
      </w:sdtPr>
      <w:sdtContent>
        <w:p w:rsidR="00000000" w:rsidDel="00000000" w:rsidP="00000000" w:rsidRDefault="00000000" w:rsidRPr="00000000" w14:paraId="00000037">
          <w:pPr>
            <w:rPr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5"/>
      </w:sdtPr>
      <w:sdtContent>
        <w:p w:rsidR="00000000" w:rsidDel="00000000" w:rsidP="00000000" w:rsidRDefault="00000000" w:rsidRPr="00000000" w14:paraId="00000038">
          <w:pPr>
            <w:rPr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(044)  </w:t>
          </w:r>
          <w:r w:rsidDel="00000000" w:rsidR="00000000" w:rsidRPr="00000000">
            <w:rPr>
              <w:color w:val="222222"/>
              <w:sz w:val="24"/>
              <w:szCs w:val="24"/>
              <w:highlight w:val="white"/>
              <w:rtl w:val="0"/>
            </w:rPr>
            <w:t xml:space="preserve">55 42 74 95 73 </w:t>
          </w:r>
          <w:r w:rsidDel="00000000" w:rsidR="00000000" w:rsidRPr="00000000">
            <w:rPr>
              <w:rtl w:val="0"/>
            </w:rPr>
          </w:r>
        </w:p>
      </w:sdtContent>
    </w:sdt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iana.garcia@another.c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mhernandez@cyamexi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XbBB4rtHZuH5RqNEC04bvj7osg==">AMUW2mW4BO9pEyjLeNX1Ef8n9OkDr8AliOu6FV69KeiOFT0vN9DZgRObkU2z4Vtgr0uLd3sOWbGOPtDZoDwzonPEQAApSZqK4SEY1tc0WlRJiJD6txZiR/8KYuXthM8hVmpv8M+o5ubGu/BVRj79NQfulHtFP/twREUz0iobCIvA24BsCoMUWjA=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2019-06-05T14:20:00Z</dcterms:created>
  <dc:creator>Diana Cuevas | Marketing</dc:creator>
</cp:coreProperties>
</file>